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2">
      <w:pPr>
        <w:spacing w:after="120" w:line="240" w:lineRule="auto"/>
        <w:rPr/>
      </w:pPr>
      <w:r w:rsidDel="00000000" w:rsidR="00000000" w:rsidRPr="00000000">
        <w:rPr>
          <w:b w:val="1"/>
          <w:rtl w:val="0"/>
        </w:rPr>
        <w:t xml:space="preserve">Finn Audenaert</w:t>
      </w:r>
      <w:r w:rsidDel="00000000" w:rsidR="00000000" w:rsidRPr="00000000">
        <w:rPr>
          <w:rtl w:val="0"/>
        </w:rPr>
        <w:t xml:space="preserve"> (1977) Geboren te Gent. Schrijft sciencefiction, fantasy, horror en ook absurde, humoristische, historische en autobiografische verhalen. Daarnaast schrijft hij ultrakorte verhalen (max. 100 woorden) en gedichten. </w:t>
      </w:r>
    </w:p>
    <w:p w:rsidR="00000000" w:rsidDel="00000000" w:rsidP="00000000" w:rsidRDefault="00000000" w:rsidRPr="00000000" w14:paraId="00000003">
      <w:pPr>
        <w:spacing w:after="120" w:line="240" w:lineRule="auto"/>
        <w:rPr/>
      </w:pPr>
      <w:r w:rsidDel="00000000" w:rsidR="00000000" w:rsidRPr="00000000">
        <w:rPr>
          <w:rtl w:val="0"/>
        </w:rPr>
        <w:t xml:space="preserve">In 2024 stelde hij de anthologieën </w:t>
      </w:r>
      <w:r w:rsidDel="00000000" w:rsidR="00000000" w:rsidRPr="00000000">
        <w:rPr>
          <w:i w:val="1"/>
          <w:rtl w:val="0"/>
        </w:rPr>
        <w:t xml:space="preserve">Bang voor spoken?</w:t>
      </w:r>
      <w:r w:rsidDel="00000000" w:rsidR="00000000" w:rsidRPr="00000000">
        <w:rPr>
          <w:rtl w:val="0"/>
        </w:rPr>
        <w:t xml:space="preserve"> en </w:t>
      </w:r>
      <w:r w:rsidDel="00000000" w:rsidR="00000000" w:rsidRPr="00000000">
        <w:rPr>
          <w:i w:val="1"/>
          <w:rtl w:val="0"/>
        </w:rPr>
        <w:t xml:space="preserve">Boe!</w:t>
      </w:r>
      <w:r w:rsidDel="00000000" w:rsidR="00000000" w:rsidRPr="00000000">
        <w:rPr>
          <w:rtl w:val="0"/>
        </w:rPr>
        <w:t xml:space="preserve"> (grotendeels horror, allebei bij de Gentse uitgeverij Poespa Producties) en </w:t>
      </w:r>
      <w:r w:rsidDel="00000000" w:rsidR="00000000" w:rsidRPr="00000000">
        <w:rPr>
          <w:i w:val="1"/>
          <w:rtl w:val="0"/>
        </w:rPr>
        <w:t xml:space="preserve">Niet van deze wereld</w:t>
      </w:r>
      <w:r w:rsidDel="00000000" w:rsidR="00000000" w:rsidRPr="00000000">
        <w:rPr>
          <w:rtl w:val="0"/>
        </w:rPr>
        <w:t xml:space="preserve"> (sciencefiction, fantasy en horror, bij de Nederlandse uitgeverij EdgeZero) samen. In 2025 verschijnen onder andere de door hem samengestelde anthologieën </w:t>
      </w:r>
      <w:r w:rsidDel="00000000" w:rsidR="00000000" w:rsidRPr="00000000">
        <w:rPr>
          <w:i w:val="1"/>
          <w:rtl w:val="0"/>
        </w:rPr>
        <w:t xml:space="preserve">Alice. Nieuwe avonturen in Wonderland</w:t>
      </w:r>
      <w:r w:rsidDel="00000000" w:rsidR="00000000" w:rsidRPr="00000000">
        <w:rPr>
          <w:rtl w:val="0"/>
        </w:rPr>
        <w:t xml:space="preserve"> (grotendeels fantasy, bij Poespa Producties), </w:t>
      </w:r>
      <w:r w:rsidDel="00000000" w:rsidR="00000000" w:rsidRPr="00000000">
        <w:rPr>
          <w:i w:val="1"/>
          <w:rtl w:val="0"/>
        </w:rPr>
        <w:t xml:space="preserve">Heliocentrisme. Een reisgids voor ons zonnestelsel</w:t>
      </w:r>
      <w:r w:rsidDel="00000000" w:rsidR="00000000" w:rsidRPr="00000000">
        <w:rPr>
          <w:rtl w:val="0"/>
        </w:rPr>
        <w:t xml:space="preserve"> </w:t>
      </w:r>
      <w:r w:rsidDel="00000000" w:rsidR="00000000" w:rsidRPr="00000000">
        <w:rPr>
          <w:rtl w:val="0"/>
        </w:rPr>
        <w:t xml:space="preserve">en </w:t>
      </w:r>
      <w:r w:rsidDel="00000000" w:rsidR="00000000" w:rsidRPr="00000000">
        <w:rPr>
          <w:i w:val="1"/>
          <w:rtl w:val="0"/>
        </w:rPr>
        <w:t xml:space="preserve">Onwereldse sprookjes</w:t>
      </w:r>
      <w:r w:rsidDel="00000000" w:rsidR="00000000" w:rsidRPr="00000000">
        <w:rPr>
          <w:rtl w:val="0"/>
        </w:rPr>
        <w:t xml:space="preserve"> (respectievelijk SF en sprookjes, allebei bij EdgeZero). </w:t>
      </w:r>
    </w:p>
    <w:p w:rsidR="00000000" w:rsidDel="00000000" w:rsidP="00000000" w:rsidRDefault="00000000" w:rsidRPr="00000000" w14:paraId="00000004">
      <w:pPr>
        <w:spacing w:after="120" w:line="240" w:lineRule="auto"/>
        <w:rPr/>
      </w:pPr>
      <w:r w:rsidDel="00000000" w:rsidR="00000000" w:rsidRPr="00000000">
        <w:rPr>
          <w:rtl w:val="0"/>
        </w:rPr>
        <w:t xml:space="preserve">Voor elk van de genoemde bundels schreef hij bovendien een of meerdere verhalen en gedichten. </w:t>
      </w:r>
      <w:r w:rsidDel="00000000" w:rsidR="00000000" w:rsidRPr="00000000">
        <w:rPr>
          <w:i w:val="1"/>
          <w:rtl w:val="0"/>
        </w:rPr>
        <w:t xml:space="preserve">Bang voor spoken?</w:t>
      </w:r>
      <w:r w:rsidDel="00000000" w:rsidR="00000000" w:rsidRPr="00000000">
        <w:rPr>
          <w:rtl w:val="0"/>
        </w:rPr>
        <w:t xml:space="preserve"> bevat een essay van 245 pagina’s van zijn hand, over Engelstalige spookverhalen uit de Victoriaanse en Edwardiaanse tijd. Zijn solo-SF/F/H-verhalenbundel </w:t>
      </w:r>
      <w:r w:rsidDel="00000000" w:rsidR="00000000" w:rsidRPr="00000000">
        <w:rPr>
          <w:i w:val="1"/>
          <w:rtl w:val="0"/>
        </w:rPr>
        <w:t xml:space="preserve">Krantenknipsels uit de Kosmoheraut </w:t>
      </w:r>
      <w:r w:rsidDel="00000000" w:rsidR="00000000" w:rsidRPr="00000000">
        <w:rPr>
          <w:rtl w:val="0"/>
        </w:rPr>
        <w:t xml:space="preserve">(verschijnt in pocketformaat, bij de nieuwe Gentse uitgeverij De Kremkoll) word</w:t>
      </w:r>
      <w:r w:rsidDel="00000000" w:rsidR="00000000" w:rsidRPr="00000000">
        <w:rPr>
          <w:rtl w:val="0"/>
        </w:rPr>
        <w:t xml:space="preserve">t ook in 2025 gepubliceerd.</w:t>
      </w:r>
    </w:p>
    <w:p w:rsidR="00000000" w:rsidDel="00000000" w:rsidP="00000000" w:rsidRDefault="00000000" w:rsidRPr="00000000" w14:paraId="00000005">
      <w:pPr>
        <w:spacing w:after="120" w:line="240" w:lineRule="auto"/>
        <w:rPr/>
      </w:pPr>
      <w:r w:rsidDel="00000000" w:rsidR="00000000" w:rsidRPr="00000000">
        <w:rPr>
          <w:rtl w:val="0"/>
        </w:rPr>
        <w:t xml:space="preserve">Finn is redacteur bij de uitgeverijen Poespa Producties, EdgeZero en De Kremkoll en bij het online SF/F/H-magazine </w:t>
      </w:r>
      <w:r w:rsidDel="00000000" w:rsidR="00000000" w:rsidRPr="00000000">
        <w:rPr>
          <w:i w:val="1"/>
          <w:rtl w:val="0"/>
        </w:rPr>
        <w:t xml:space="preserve">Out of this World</w:t>
      </w:r>
      <w:r w:rsidDel="00000000" w:rsidR="00000000" w:rsidRPr="00000000">
        <w:rPr>
          <w:rtl w:val="0"/>
        </w:rPr>
        <w:t xml:space="preserve">. </w:t>
      </w:r>
      <w:r w:rsidDel="00000000" w:rsidR="00000000" w:rsidRPr="00000000">
        <w:rPr>
          <w:rtl w:val="0"/>
        </w:rPr>
        <w:t xml:space="preserve">Hij publiceerde verhalen en gedichten in de Nederlandse tijdschriften </w:t>
      </w:r>
      <w:r w:rsidDel="00000000" w:rsidR="00000000" w:rsidRPr="00000000">
        <w:rPr>
          <w:i w:val="1"/>
          <w:rtl w:val="0"/>
        </w:rPr>
        <w:t xml:space="preserve">Fantastische Vertellingen</w:t>
      </w:r>
      <w:r w:rsidDel="00000000" w:rsidR="00000000" w:rsidRPr="00000000">
        <w:rPr>
          <w:rtl w:val="0"/>
        </w:rPr>
        <w:t xml:space="preserve">, </w:t>
      </w:r>
      <w:r w:rsidDel="00000000" w:rsidR="00000000" w:rsidRPr="00000000">
        <w:rPr>
          <w:i w:val="1"/>
          <w:rtl w:val="0"/>
        </w:rPr>
        <w:t xml:space="preserve">Tjonge</w:t>
      </w:r>
      <w:r w:rsidDel="00000000" w:rsidR="00000000" w:rsidRPr="00000000">
        <w:rPr>
          <w:rtl w:val="0"/>
        </w:rPr>
        <w:t xml:space="preserve"> en </w:t>
      </w:r>
      <w:r w:rsidDel="00000000" w:rsidR="00000000" w:rsidRPr="00000000">
        <w:rPr>
          <w:i w:val="1"/>
          <w:rtl w:val="0"/>
        </w:rPr>
        <w:t xml:space="preserve">SF Terra</w:t>
      </w:r>
      <w:r w:rsidDel="00000000" w:rsidR="00000000" w:rsidRPr="00000000">
        <w:rPr>
          <w:rtl w:val="0"/>
        </w:rPr>
        <w:t xml:space="preserve">, en in de Vlaamse bladen </w:t>
      </w:r>
      <w:r w:rsidDel="00000000" w:rsidR="00000000" w:rsidRPr="00000000">
        <w:rPr>
          <w:i w:val="1"/>
          <w:rtl w:val="0"/>
        </w:rPr>
        <w:t xml:space="preserve">Portulaan</w:t>
      </w:r>
      <w:r w:rsidDel="00000000" w:rsidR="00000000" w:rsidRPr="00000000">
        <w:rPr>
          <w:rtl w:val="0"/>
        </w:rPr>
        <w:t xml:space="preserve">, </w:t>
      </w:r>
      <w:r w:rsidDel="00000000" w:rsidR="00000000" w:rsidRPr="00000000">
        <w:rPr>
          <w:i w:val="1"/>
          <w:rtl w:val="0"/>
        </w:rPr>
        <w:t xml:space="preserve">ART04 </w:t>
      </w:r>
      <w:r w:rsidDel="00000000" w:rsidR="00000000" w:rsidRPr="00000000">
        <w:rPr>
          <w:rtl w:val="0"/>
        </w:rPr>
        <w:t xml:space="preserve">en </w:t>
      </w:r>
      <w:r w:rsidDel="00000000" w:rsidR="00000000" w:rsidRPr="00000000">
        <w:rPr>
          <w:i w:val="1"/>
          <w:rtl w:val="0"/>
        </w:rPr>
        <w:t xml:space="preserve">Weirdo’s</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Verder verscheen werk van zijn hand in de (Nederlandstalige) online magazines </w:t>
      </w:r>
      <w:r w:rsidDel="00000000" w:rsidR="00000000" w:rsidRPr="00000000">
        <w:rPr>
          <w:i w:val="1"/>
          <w:rtl w:val="0"/>
        </w:rPr>
        <w:t xml:space="preserve">Fantasize.nl</w:t>
      </w:r>
      <w:r w:rsidDel="00000000" w:rsidR="00000000" w:rsidRPr="00000000">
        <w:rPr>
          <w:rtl w:val="0"/>
        </w:rPr>
        <w:t xml:space="preserve"> en </w:t>
      </w:r>
      <w:r w:rsidDel="00000000" w:rsidR="00000000" w:rsidRPr="00000000">
        <w:rPr>
          <w:i w:val="1"/>
          <w:rtl w:val="0"/>
        </w:rPr>
        <w:t xml:space="preserve">Out of this World</w:t>
      </w:r>
      <w:r w:rsidDel="00000000" w:rsidR="00000000" w:rsidRPr="00000000">
        <w:rPr>
          <w:rtl w:val="0"/>
        </w:rPr>
        <w:t xml:space="preserve">. Vertellingen en gedichten van hem vind je ook in de jaarbundels </w:t>
      </w:r>
      <w:r w:rsidDel="00000000" w:rsidR="00000000" w:rsidRPr="00000000">
        <w:rPr>
          <w:i w:val="1"/>
          <w:rtl w:val="0"/>
        </w:rPr>
        <w:t xml:space="preserve">Ganymede</w:t>
      </w:r>
      <w:r w:rsidDel="00000000" w:rsidR="00000000" w:rsidRPr="00000000">
        <w:rPr>
          <w:rtl w:val="0"/>
        </w:rPr>
        <w:t xml:space="preserve">s en </w:t>
      </w:r>
      <w:r w:rsidDel="00000000" w:rsidR="00000000" w:rsidRPr="00000000">
        <w:rPr>
          <w:i w:val="1"/>
          <w:rtl w:val="0"/>
        </w:rPr>
        <w:t xml:space="preserve">Wonderwaan</w:t>
      </w:r>
      <w:r w:rsidDel="00000000" w:rsidR="00000000" w:rsidRPr="00000000">
        <w:rPr>
          <w:rtl w:val="0"/>
        </w:rPr>
        <w:t xml:space="preserve">. </w:t>
      </w:r>
    </w:p>
    <w:p w:rsidR="00000000" w:rsidDel="00000000" w:rsidP="00000000" w:rsidRDefault="00000000" w:rsidRPr="00000000" w14:paraId="00000006">
      <w:pPr>
        <w:spacing w:after="120" w:line="240" w:lineRule="auto"/>
        <w:rPr/>
      </w:pPr>
      <w:r w:rsidDel="00000000" w:rsidR="00000000" w:rsidRPr="00000000">
        <w:rPr>
          <w:rtl w:val="0"/>
        </w:rPr>
        <w:t xml:space="preserve">In 2024 won Finn voor België de Chrysalis Award van de European Science Fiction Society. Dit is een prijs voor de beste opkomende SF-auteur per land. Hij is mede-organisator van de sciencefiction-conventie 9000con te Gent. </w:t>
      </w:r>
    </w:p>
    <w:p w:rsidR="00000000" w:rsidDel="00000000" w:rsidP="00000000" w:rsidRDefault="00000000" w:rsidRPr="00000000" w14:paraId="00000007">
      <w:pPr>
        <w:spacing w:after="120" w:line="240" w:lineRule="auto"/>
        <w:rPr>
          <w:rFonts w:ascii="Times" w:cs="Times" w:eastAsia="Times" w:hAnsi="Times"/>
          <w:b w:val="0"/>
          <w:i w:val="0"/>
          <w:smallCaps w:val="0"/>
          <w:strike w:val="0"/>
          <w:color w:val="000000"/>
          <w:u w:val="none"/>
          <w:shd w:fill="auto" w:val="clear"/>
          <w:vertAlign w:val="baseline"/>
        </w:rPr>
      </w:pPr>
      <w:r w:rsidDel="00000000" w:rsidR="00000000" w:rsidRPr="00000000">
        <w:rPr>
          <w:rtl w:val="0"/>
        </w:rPr>
        <w:t xml:space="preserve">Eigen werk vind je op zijn website finnaudenaert.weebly.com (Verhalen uit Vreemde Oorden).</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Steven Van Hasten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(1972) Geboren te Ko</w:t>
      </w:r>
      <w:r w:rsidDel="00000000" w:rsidR="00000000" w:rsidRPr="00000000">
        <w:rPr>
          <w:rFonts w:ascii="Times" w:cs="Times" w:eastAsia="Times" w:hAnsi="Times"/>
          <w:b w:val="0"/>
          <w:i w:val="0"/>
          <w:smallCaps w:val="0"/>
          <w:strike w:val="0"/>
          <w:color w:val="000000"/>
          <w:u w:val="none"/>
          <w:shd w:fill="auto" w:val="clear"/>
          <w:vertAlign w:val="baseline"/>
          <w:rtl w:val="0"/>
        </w:rPr>
        <w:t xml:space="preserve">rtrijk.</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rtl w:val="0"/>
        </w:rPr>
        <w:t xml:space="preserve">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p een grimmige winterdag begon Steven al jong zijn eerste krabbels de wereld in te sturen, bij voorkeur op plaatsen waar zijn ouders het liever niet hadden. Uiteindelijk zonden ze hem als laatste oplossing naar Sint-Lucas te Gent, waar hij leerde tekenen op papier in plaats van op het behang, de tafels of de zetels van zijn ouders’ woning. De muren die hij nu nog beschildert, zijn met toestemming van de eigenaar, tenminste dat beweert hij. Als hij aan het tekenen gaat, vervagen de grenzen tussen droom en werkelijkheid. Vertrekkende van een verhaal, verdwaalt hij prompt in zijn persoonlijke kosmos. </w:t>
      </w:r>
      <w:r w:rsidDel="00000000" w:rsidR="00000000" w:rsidRPr="00000000">
        <w:rPr>
          <w:rFonts w:ascii="Times" w:cs="Times" w:eastAsia="Times" w:hAnsi="Times"/>
          <w:rtl w:val="0"/>
        </w:rPr>
        <w:t xml:space="preserve">D</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aarin komen dieren, mythische wezens en andere vreemde creaturen gezwind aanhuppelen</w:t>
      </w:r>
      <w:r w:rsidDel="00000000" w:rsidR="00000000" w:rsidRPr="00000000">
        <w:rPr>
          <w:rFonts w:ascii="Times" w:cs="Times" w:eastAsia="Times" w:hAnsi="Times"/>
          <w:rtl w:val="0"/>
        </w:rPr>
        <w:t xml:space="preserve"> – zo krijgen ze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ook een plaatsje in zijn werk</w:t>
      </w:r>
      <w:r w:rsidDel="00000000" w:rsidR="00000000" w:rsidRPr="00000000">
        <w:rPr>
          <w:rFonts w:ascii="Times" w:cs="Times" w:eastAsia="Times" w:hAnsi="Times"/>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Het verhaal is een kapstok waar hij vele kleine verhalen aan vasthaakt. Daardoor ontstaat er een heel eigen universum dat bevolkt is met creaturen die </w:t>
      </w:r>
      <w:r w:rsidDel="00000000" w:rsidR="00000000" w:rsidRPr="00000000">
        <w:rPr>
          <w:rFonts w:ascii="Times" w:cs="Times" w:eastAsia="Times" w:hAnsi="Times"/>
          <w:rtl w:val="0"/>
        </w:rPr>
        <w:t xml:space="preserve">ervoor zorgen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dat de kijker er zelf ook kan in verdwalen.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Zijn ideeën haalt </w:t>
      </w:r>
      <w:r w:rsidDel="00000000" w:rsidR="00000000" w:rsidRPr="00000000">
        <w:rPr>
          <w:rFonts w:ascii="Times" w:cs="Times" w:eastAsia="Times" w:hAnsi="Times"/>
          <w:rtl w:val="0"/>
        </w:rPr>
        <w:t xml:space="preserve">Steven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uit de mensen die hij </w:t>
      </w:r>
      <w:r w:rsidDel="00000000" w:rsidR="00000000" w:rsidRPr="00000000">
        <w:rPr>
          <w:rFonts w:ascii="Times" w:cs="Times" w:eastAsia="Times" w:hAnsi="Times"/>
          <w:rtl w:val="0"/>
        </w:rPr>
        <w:t xml:space="preserve">ontmoet</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Ze </w:t>
      </w:r>
      <w:r w:rsidDel="00000000" w:rsidR="00000000" w:rsidRPr="00000000">
        <w:rPr>
          <w:rFonts w:ascii="Times" w:cs="Times" w:eastAsia="Times" w:hAnsi="Times"/>
          <w:rtl w:val="0"/>
        </w:rPr>
        <w:t xml:space="preserve">vormen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een onuitputtelijke bron van inspiratie. Iedereen is een potentiële figurant in een van zijn tekeningen, niet noodzakelijk als mens, vaak nemen ze de vorm aan van een bepaald beestje. Zijn favoriete plekken om rond te hangen zijn cafés, markten en volksbuurten. Zijn studio is dan ook gevestigd in het volkse Ledeberg, dicht bij Gent. Daar zie je de vreemdste mensen, hoor je verhalen</w:t>
      </w:r>
      <w:r w:rsidDel="00000000" w:rsidR="00000000" w:rsidRPr="00000000">
        <w:rPr>
          <w:rFonts w:ascii="Times" w:cs="Times" w:eastAsia="Times" w:hAnsi="Times"/>
          <w:rtl w:val="0"/>
        </w:rPr>
        <w:t xml:space="preserve"> 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beleef je de raarste avonturen.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In 2023 werd </w:t>
      </w:r>
      <w:r w:rsidDel="00000000" w:rsidR="00000000" w:rsidRPr="00000000">
        <w:rPr>
          <w:rFonts w:ascii="Times" w:cs="Times" w:eastAsia="Times" w:hAnsi="Times"/>
          <w:rtl w:val="0"/>
        </w:rPr>
        <w:t xml:space="preserve">Steven</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verkozen tot «Illustrator of the year» door de Japan Illustrators’ Association (JIA) en won hij 3 Merit-awards van «3x3» Illustration Magazine (New York). In 2022 werd zijn werk geselecteerd op «Illustration West», een expo georganiseerd door The Society of Illustrators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of Los Angeles. In 2021 won hij de «Grand Prix»-award uitgereikt door de Japan Illustrators’ Association (JIA) en maakte hij deel uit van de tentoonstellingen «Lucky Luke 75 years»,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Brusseler» (Huis van het Beeld / Brussel), en het Kunstenparcours «9050 knipoogt naar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Van Eyck» in Ledeberg.</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